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9B" w:rsidRPr="00E47F5A" w:rsidRDefault="00C2269B" w:rsidP="00E47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szCs w:val="28"/>
        </w:rPr>
      </w:pPr>
      <w:r w:rsidRPr="00E47F5A">
        <w:rPr>
          <w:rFonts w:ascii="PT Astra Serif" w:hAnsi="PT Astra Serif"/>
          <w:b/>
          <w:bCs/>
          <w:szCs w:val="28"/>
        </w:rPr>
        <w:t xml:space="preserve">Перечень нормативных правовых актов, регулирующих </w:t>
      </w:r>
      <w:r w:rsidR="003D6BB0" w:rsidRPr="00E47F5A">
        <w:rPr>
          <w:rFonts w:ascii="PT Astra Serif" w:hAnsi="PT Astra Serif"/>
          <w:b/>
          <w:szCs w:val="28"/>
        </w:rPr>
        <w:t>отношения, возникающие в связи с предоставлением муниципальной услуги</w:t>
      </w:r>
      <w:r w:rsidRPr="00E47F5A">
        <w:rPr>
          <w:rFonts w:ascii="PT Astra Serif" w:hAnsi="PT Astra Serif"/>
          <w:b/>
          <w:bCs/>
          <w:szCs w:val="28"/>
        </w:rPr>
        <w:t xml:space="preserve"> </w:t>
      </w:r>
      <w:r w:rsidRPr="00E47F5A">
        <w:rPr>
          <w:rFonts w:ascii="PT Astra Serif" w:hAnsi="PT Astra Serif"/>
          <w:b/>
          <w:szCs w:val="28"/>
        </w:rPr>
        <w:t>«</w:t>
      </w:r>
      <w:r w:rsidR="00E47F5A" w:rsidRPr="00E47F5A">
        <w:rPr>
          <w:rFonts w:ascii="PT Astra Serif" w:hAnsi="PT Astra Serif"/>
          <w:b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</w:t>
      </w:r>
      <w:r w:rsidRPr="00E47F5A">
        <w:rPr>
          <w:rFonts w:ascii="PT Astra Serif" w:hAnsi="PT Astra Serif"/>
          <w:b/>
          <w:szCs w:val="28"/>
        </w:rPr>
        <w:t>»</w:t>
      </w:r>
    </w:p>
    <w:p w:rsidR="00D7320D" w:rsidRPr="00E47F5A" w:rsidRDefault="00D7320D" w:rsidP="00E47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b/>
          <w:szCs w:val="28"/>
        </w:rPr>
      </w:pPr>
    </w:p>
    <w:p w:rsidR="00C2269B" w:rsidRPr="00E47F5A" w:rsidRDefault="00C2269B" w:rsidP="00E47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>Правовыми основаниями предоставления муниципальной услуги являются:</w:t>
      </w:r>
    </w:p>
    <w:p w:rsidR="00E47F5A" w:rsidRPr="00E47F5A" w:rsidRDefault="00E47F5A" w:rsidP="00E47F5A">
      <w:pPr>
        <w:spacing w:after="0" w:line="240" w:lineRule="auto"/>
        <w:ind w:right="98" w:firstLine="708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>- Федеральный закон от 29.12.2012 № 273-ФЗ «Об образовании в Российской Федерации» («Российская газета», 2012, № 303);</w:t>
      </w:r>
    </w:p>
    <w:p w:rsidR="00E47F5A" w:rsidRPr="00E47F5A" w:rsidRDefault="00E47F5A" w:rsidP="00E47F5A">
      <w:pPr>
        <w:spacing w:after="0" w:line="240" w:lineRule="auto"/>
        <w:ind w:right="98" w:firstLine="708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>- Федеральный закон от 02.05.2006 № 59-ФЗ «О порядке рассмотрения обращений граждан Российской Федерации» («Российская газета, 2006, № 95);</w:t>
      </w:r>
    </w:p>
    <w:p w:rsidR="00E47F5A" w:rsidRPr="00E47F5A" w:rsidRDefault="00E47F5A" w:rsidP="00E47F5A">
      <w:pPr>
        <w:spacing w:after="0" w:line="240" w:lineRule="auto"/>
        <w:ind w:firstLine="708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>- Постановление Правительства Российской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(Собрание законодательства РФ, 2013, № 29);</w:t>
      </w:r>
    </w:p>
    <w:p w:rsidR="00E47F5A" w:rsidRPr="00E47F5A" w:rsidRDefault="00E47F5A" w:rsidP="00E47F5A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E47F5A">
        <w:rPr>
          <w:rFonts w:ascii="PT Astra Serif" w:hAnsi="PT Astra Serif" w:cs="Times New Roman"/>
          <w:sz w:val="28"/>
          <w:szCs w:val="28"/>
        </w:rPr>
        <w:t xml:space="preserve">- </w:t>
      </w:r>
      <w:hyperlink r:id="rId5" w:history="1">
        <w:r w:rsidRPr="00E47F5A">
          <w:rPr>
            <w:rStyle w:val="a4"/>
            <w:rFonts w:ascii="PT Astra Serif" w:hAnsi="PT Astra Serif"/>
            <w:sz w:val="28"/>
            <w:szCs w:val="28"/>
          </w:rPr>
          <w:t>Приказ</w:t>
        </w:r>
      </w:hyperlink>
      <w:r w:rsidRPr="00E47F5A">
        <w:rPr>
          <w:rFonts w:ascii="PT Astra Serif" w:hAnsi="PT Astra Serif" w:cs="Times New Roman"/>
          <w:sz w:val="28"/>
          <w:szCs w:val="28"/>
        </w:rPr>
        <w:t xml:space="preserve"> Министерства образования и науки Российской Федерации от 30.08.2013 N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(«Российская газета», 2013, № 232);</w:t>
      </w:r>
    </w:p>
    <w:p w:rsidR="00E47F5A" w:rsidRPr="00E47F5A" w:rsidRDefault="00E47F5A" w:rsidP="00E47F5A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E47F5A">
        <w:rPr>
          <w:rFonts w:ascii="PT Astra Serif" w:hAnsi="PT Astra Serif" w:cs="Times New Roman"/>
          <w:sz w:val="28"/>
          <w:szCs w:val="28"/>
        </w:rPr>
        <w:t xml:space="preserve">- </w:t>
      </w:r>
      <w:hyperlink r:id="rId6" w:history="1">
        <w:r w:rsidRPr="00E47F5A">
          <w:rPr>
            <w:rStyle w:val="a4"/>
            <w:rFonts w:ascii="PT Astra Serif" w:hAnsi="PT Astra Serif"/>
            <w:sz w:val="28"/>
            <w:szCs w:val="28"/>
          </w:rPr>
          <w:t>Приказ</w:t>
        </w:r>
      </w:hyperlink>
      <w:r w:rsidRPr="00E47F5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E47F5A">
        <w:rPr>
          <w:rFonts w:ascii="PT Astra Serif" w:hAnsi="PT Astra Serif" w:cs="Times New Roman"/>
          <w:sz w:val="28"/>
          <w:szCs w:val="28"/>
        </w:rPr>
        <w:t>Минобрнауки</w:t>
      </w:r>
      <w:proofErr w:type="spellEnd"/>
      <w:r w:rsidRPr="00E47F5A">
        <w:rPr>
          <w:rFonts w:ascii="PT Astra Serif" w:hAnsi="PT Astra Serif" w:cs="Times New Roman"/>
          <w:sz w:val="28"/>
          <w:szCs w:val="28"/>
        </w:rPr>
        <w:t xml:space="preserve"> России от 30.08.2013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(«Российская газета», 2013, № 238);</w:t>
      </w:r>
    </w:p>
    <w:p w:rsidR="00E47F5A" w:rsidRPr="00E47F5A" w:rsidRDefault="00E47F5A" w:rsidP="00E47F5A">
      <w:pPr>
        <w:spacing w:after="0" w:line="240" w:lineRule="auto"/>
        <w:ind w:firstLine="708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 xml:space="preserve">- Приказ Министерства образования и науки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 («Российская газета», 2013, № 279); </w:t>
      </w:r>
    </w:p>
    <w:p w:rsidR="00E47F5A" w:rsidRPr="00E47F5A" w:rsidRDefault="00E47F5A" w:rsidP="00E47F5A">
      <w:pPr>
        <w:spacing w:after="0" w:line="240" w:lineRule="auto"/>
        <w:ind w:right="98" w:firstLine="708"/>
        <w:jc w:val="both"/>
        <w:rPr>
          <w:rFonts w:ascii="PT Astra Serif" w:hAnsi="PT Astra Serif"/>
          <w:szCs w:val="28"/>
        </w:rPr>
      </w:pPr>
      <w:r w:rsidRPr="00E47F5A">
        <w:rPr>
          <w:rFonts w:ascii="PT Astra Serif" w:hAnsi="PT Astra Serif"/>
          <w:szCs w:val="28"/>
        </w:rPr>
        <w:t>- Закон Ямало-Ненецкого автономного округа от 27.06.2013 № 55-ЗАО «Об образовании в Ямало-Ненецком автономном округе» («Красный север», 2013, № 38/1).</w:t>
      </w:r>
    </w:p>
    <w:p w:rsidR="00513930" w:rsidRDefault="00513930" w:rsidP="003D6BB0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sectPr w:rsidR="00513930" w:rsidSect="004F650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249D"/>
    <w:multiLevelType w:val="hybridMultilevel"/>
    <w:tmpl w:val="915C1650"/>
    <w:lvl w:ilvl="0" w:tplc="4E767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048"/>
    <w:rsid w:val="00055397"/>
    <w:rsid w:val="00164869"/>
    <w:rsid w:val="00207048"/>
    <w:rsid w:val="002F39AF"/>
    <w:rsid w:val="003D6BB0"/>
    <w:rsid w:val="004A2A69"/>
    <w:rsid w:val="00513930"/>
    <w:rsid w:val="005C09D6"/>
    <w:rsid w:val="006432D9"/>
    <w:rsid w:val="006C3F61"/>
    <w:rsid w:val="00823B54"/>
    <w:rsid w:val="009E7E0E"/>
    <w:rsid w:val="00B12867"/>
    <w:rsid w:val="00B330B8"/>
    <w:rsid w:val="00C2269B"/>
    <w:rsid w:val="00D7320D"/>
    <w:rsid w:val="00E30881"/>
    <w:rsid w:val="00E47F5A"/>
    <w:rsid w:val="00FE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69B"/>
    <w:pPr>
      <w:ind w:left="720"/>
      <w:contextualSpacing/>
    </w:pPr>
  </w:style>
  <w:style w:type="paragraph" w:customStyle="1" w:styleId="ng-scope">
    <w:name w:val="ng-scope"/>
    <w:basedOn w:val="a"/>
    <w:rsid w:val="00E30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E47F5A"/>
    <w:rPr>
      <w:color w:val="0000FF"/>
      <w:u w:val="single"/>
    </w:rPr>
  </w:style>
  <w:style w:type="paragraph" w:customStyle="1" w:styleId="ConsPlusNormal">
    <w:name w:val="ConsPlusNormal"/>
    <w:link w:val="ConsPlusNormal0"/>
    <w:rsid w:val="00E4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7F5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54592555724D4417EAC39346F80DD23CC5656A17CF9508727FD139EB62Bp3G" TargetMode="External"/><Relationship Id="rId5" Type="http://schemas.openxmlformats.org/officeDocument/2006/relationships/hyperlink" Target="consultantplus://offline/ref=B54592555724D4417EAC39346F80DD23CC5B50A27DF9508727FD139EB62Bp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SiminaAE</dc:creator>
  <cp:lastModifiedBy>SiminaAE</cp:lastModifiedBy>
  <cp:revision>3</cp:revision>
  <dcterms:created xsi:type="dcterms:W3CDTF">2019-04-19T06:34:00Z</dcterms:created>
  <dcterms:modified xsi:type="dcterms:W3CDTF">2019-04-19T06:35:00Z</dcterms:modified>
</cp:coreProperties>
</file>